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C97D9" w14:textId="65F33140" w:rsidR="00884943" w:rsidRPr="004539D2" w:rsidRDefault="004539D2" w:rsidP="003E1C12">
      <w:pPr>
        <w:jc w:val="center"/>
        <w:rPr>
          <w:b/>
          <w:bCs/>
          <w:sz w:val="28"/>
          <w:szCs w:val="28"/>
        </w:rPr>
      </w:pPr>
      <w:r w:rsidRPr="004539D2">
        <w:rPr>
          <w:rFonts w:hint="eastAsia"/>
          <w:b/>
          <w:bCs/>
          <w:sz w:val="28"/>
          <w:szCs w:val="28"/>
        </w:rPr>
        <w:t>虐待防止のための指針</w:t>
      </w:r>
    </w:p>
    <w:p w14:paraId="6E53D319" w14:textId="19B80664" w:rsidR="00473DB8" w:rsidRDefault="00473DB8" w:rsidP="00473DB8">
      <w:pPr>
        <w:ind w:firstLineChars="2800" w:firstLine="5880"/>
      </w:pPr>
      <w:r>
        <w:rPr>
          <w:rFonts w:hint="eastAsia"/>
        </w:rPr>
        <w:t>特定非営利活動法人はっち</w:t>
      </w:r>
    </w:p>
    <w:p w14:paraId="43D9E3F3" w14:textId="77777777" w:rsidR="003E1C12" w:rsidRDefault="003E1C12" w:rsidP="00473DB8">
      <w:pPr>
        <w:ind w:firstLineChars="2800" w:firstLine="5880"/>
      </w:pPr>
    </w:p>
    <w:p w14:paraId="3377434B" w14:textId="42EEB239" w:rsidR="004539D2" w:rsidRDefault="004539D2" w:rsidP="004539D2">
      <w:r>
        <w:rPr>
          <w:rFonts w:hint="eastAsia"/>
        </w:rPr>
        <w:t>１</w:t>
      </w:r>
      <w:r w:rsidR="003F6E5B">
        <w:rPr>
          <w:rFonts w:hint="eastAsia"/>
        </w:rPr>
        <w:t>．</w:t>
      </w:r>
      <w:r w:rsidR="008D66D8">
        <w:rPr>
          <w:rFonts w:hint="eastAsia"/>
        </w:rPr>
        <w:t>はっち</w:t>
      </w:r>
      <w:r>
        <w:t>における虐待防止に関する基本的考え方</w:t>
      </w:r>
    </w:p>
    <w:p w14:paraId="2ADDA2B2" w14:textId="77777777" w:rsidR="00032461" w:rsidRDefault="004539D2" w:rsidP="004539D2">
      <w:pPr>
        <w:ind w:firstLineChars="100" w:firstLine="210"/>
      </w:pPr>
      <w:r>
        <w:rPr>
          <w:rFonts w:hint="eastAsia"/>
        </w:rPr>
        <w:t>虐待は人権侵害であり、犯罪行為という認識のもと、</w:t>
      </w:r>
      <w:r w:rsidR="00032461">
        <w:rPr>
          <w:rFonts w:hint="eastAsia"/>
        </w:rPr>
        <w:t>はっち及びホームはっちでは</w:t>
      </w:r>
      <w:r>
        <w:rPr>
          <w:rFonts w:hint="eastAsia"/>
        </w:rPr>
        <w:t>障害者</w:t>
      </w:r>
    </w:p>
    <w:p w14:paraId="3FAEAE8E" w14:textId="77777777" w:rsidR="00032461" w:rsidRDefault="004539D2" w:rsidP="004539D2">
      <w:pPr>
        <w:ind w:firstLineChars="100" w:firstLine="210"/>
      </w:pPr>
      <w:r>
        <w:rPr>
          <w:rFonts w:hint="eastAsia"/>
        </w:rPr>
        <w:t>虐待防止法の理念に基づき、利用者の尊厳の保持・人格の尊重を重視し、権利利益の擁護</w:t>
      </w:r>
    </w:p>
    <w:p w14:paraId="3792EE27" w14:textId="77777777" w:rsidR="00032461" w:rsidRDefault="004539D2" w:rsidP="004539D2">
      <w:pPr>
        <w:ind w:firstLineChars="100" w:firstLine="210"/>
      </w:pPr>
      <w:r>
        <w:rPr>
          <w:rFonts w:hint="eastAsia"/>
        </w:rPr>
        <w:t>に資することを目的に、虐待の防止とともに虐待の早期発見・早期対応に努め、虐待に該</w:t>
      </w:r>
    </w:p>
    <w:p w14:paraId="3343F030" w14:textId="59B5CC57" w:rsidR="004539D2" w:rsidRDefault="004539D2" w:rsidP="004539D2">
      <w:pPr>
        <w:ind w:firstLineChars="100" w:firstLine="210"/>
      </w:pPr>
      <w:r>
        <w:rPr>
          <w:rFonts w:hint="eastAsia"/>
        </w:rPr>
        <w:t>当する次の行為のいずれも行いません。</w:t>
      </w:r>
    </w:p>
    <w:p w14:paraId="62B14E2A" w14:textId="72E8C1C4" w:rsidR="004539D2" w:rsidRDefault="004539D2" w:rsidP="00B6264E">
      <w:pPr>
        <w:pStyle w:val="a3"/>
        <w:numPr>
          <w:ilvl w:val="0"/>
          <w:numId w:val="4"/>
        </w:numPr>
        <w:ind w:leftChars="0"/>
      </w:pPr>
      <w:r>
        <w:rPr>
          <w:rFonts w:hint="eastAsia"/>
        </w:rPr>
        <w:t>身体的虐待：利用者の身体に外傷が生じ、又は生じるおそれのある暴行を加え、又は正当な理由なく利用者の身体を拘束すること。</w:t>
      </w:r>
    </w:p>
    <w:p w14:paraId="6533379F" w14:textId="77777777" w:rsidR="00B6264E" w:rsidRDefault="004539D2" w:rsidP="00B6264E">
      <w:pPr>
        <w:pStyle w:val="a3"/>
        <w:numPr>
          <w:ilvl w:val="0"/>
          <w:numId w:val="4"/>
        </w:numPr>
        <w:ind w:leftChars="0"/>
      </w:pPr>
      <w:r>
        <w:rPr>
          <w:rFonts w:hint="eastAsia"/>
        </w:rPr>
        <w:t>性的虐待：</w:t>
      </w:r>
      <w:r>
        <w:t>利用者に</w:t>
      </w:r>
      <w:r w:rsidR="0085273E">
        <w:rPr>
          <w:rFonts w:hint="eastAsia"/>
        </w:rPr>
        <w:t>わいせつ</w:t>
      </w:r>
      <w:r>
        <w:t>な行為をすること又は利用者に</w:t>
      </w:r>
      <w:r w:rsidR="0085273E">
        <w:rPr>
          <w:rFonts w:hint="eastAsia"/>
        </w:rPr>
        <w:t>わいせつ</w:t>
      </w:r>
      <w:r>
        <w:t>な行為</w:t>
      </w:r>
      <w:r>
        <w:rPr>
          <w:rFonts w:hint="eastAsia"/>
        </w:rPr>
        <w:t>をさせる</w:t>
      </w:r>
    </w:p>
    <w:p w14:paraId="5E915CC7" w14:textId="1C14CE18" w:rsidR="004539D2" w:rsidRDefault="004539D2" w:rsidP="00B6264E">
      <w:pPr>
        <w:pStyle w:val="a3"/>
        <w:ind w:leftChars="0" w:left="570"/>
      </w:pPr>
      <w:r>
        <w:rPr>
          <w:rFonts w:hint="eastAsia"/>
        </w:rPr>
        <w:t>こと。</w:t>
      </w:r>
    </w:p>
    <w:p w14:paraId="26633699" w14:textId="4C01C999" w:rsidR="004539D2" w:rsidRDefault="004539D2" w:rsidP="004228F0">
      <w:pPr>
        <w:pStyle w:val="a3"/>
        <w:numPr>
          <w:ilvl w:val="0"/>
          <w:numId w:val="4"/>
        </w:numPr>
        <w:ind w:leftChars="0"/>
      </w:pPr>
      <w:r>
        <w:rPr>
          <w:rFonts w:hint="eastAsia"/>
        </w:rPr>
        <w:t>心理的虐待：利用者に対する著しい暴言、著しく拒絶的な対応又は不当な差別的な言動その他の利用者に著しい心理的外傷を与える言動を行うこと。</w:t>
      </w:r>
    </w:p>
    <w:p w14:paraId="6FE7544D" w14:textId="0A9EBB7C" w:rsidR="000734D4" w:rsidRDefault="004539D2" w:rsidP="001A59B3">
      <w:pPr>
        <w:pStyle w:val="a3"/>
        <w:numPr>
          <w:ilvl w:val="0"/>
          <w:numId w:val="4"/>
        </w:numPr>
        <w:ind w:leftChars="0"/>
      </w:pPr>
      <w:r>
        <w:rPr>
          <w:rFonts w:hint="eastAsia"/>
        </w:rPr>
        <w:t>放棄・放置：利用者を衰弱させるような著しい減食又は長時間の放置、他の利用者</w:t>
      </w:r>
    </w:p>
    <w:p w14:paraId="102F86B1" w14:textId="4472FE9E" w:rsidR="004539D2" w:rsidRDefault="004539D2" w:rsidP="00075EB4">
      <w:pPr>
        <w:pStyle w:val="a3"/>
        <w:ind w:leftChars="0" w:left="630"/>
      </w:pPr>
      <w:r>
        <w:rPr>
          <w:rFonts w:hint="eastAsia"/>
        </w:rPr>
        <w:t>による①から③までに掲げる行為と同様の行為の放置その他の利用者を養護すべき職務上の義務を著しく怠ること。</w:t>
      </w:r>
    </w:p>
    <w:p w14:paraId="4A87518A" w14:textId="4C7320DF" w:rsidR="004539D2" w:rsidRDefault="004539D2" w:rsidP="00075EB4">
      <w:pPr>
        <w:pStyle w:val="a3"/>
        <w:numPr>
          <w:ilvl w:val="0"/>
          <w:numId w:val="4"/>
        </w:numPr>
        <w:ind w:leftChars="0"/>
      </w:pPr>
      <w:r>
        <w:rPr>
          <w:rFonts w:hint="eastAsia"/>
        </w:rPr>
        <w:t>経済的虐待：利用者の財産を不当に処分することその他利用者から不当に財産上の利</w:t>
      </w:r>
    </w:p>
    <w:p w14:paraId="345659BD" w14:textId="39A7318C" w:rsidR="003F6E5B" w:rsidRDefault="004539D2" w:rsidP="00845CD1">
      <w:pPr>
        <w:pStyle w:val="a3"/>
        <w:ind w:leftChars="0" w:left="420" w:firstLineChars="100" w:firstLine="210"/>
        <w:rPr>
          <w:rFonts w:hint="eastAsia"/>
        </w:rPr>
      </w:pPr>
      <w:r>
        <w:rPr>
          <w:rFonts w:hint="eastAsia"/>
        </w:rPr>
        <w:t>益を得ること。</w:t>
      </w:r>
    </w:p>
    <w:p w14:paraId="10F9EC20" w14:textId="12D142E3" w:rsidR="004539D2" w:rsidRDefault="004539D2" w:rsidP="004539D2">
      <w:r>
        <w:rPr>
          <w:rFonts w:hint="eastAsia"/>
        </w:rPr>
        <w:t>２</w:t>
      </w:r>
      <w:r>
        <w:t xml:space="preserve"> 虐待防止委員会その他</w:t>
      </w:r>
      <w:r w:rsidR="00B02B72">
        <w:rPr>
          <w:rFonts w:hint="eastAsia"/>
        </w:rPr>
        <w:t>事業所</w:t>
      </w:r>
      <w:r>
        <w:t>内の組織に関する事項</w:t>
      </w:r>
    </w:p>
    <w:p w14:paraId="5EE44776" w14:textId="444FFB31" w:rsidR="004539D2" w:rsidRDefault="004539D2" w:rsidP="004539D2">
      <w:pPr>
        <w:pStyle w:val="a3"/>
        <w:numPr>
          <w:ilvl w:val="0"/>
          <w:numId w:val="2"/>
        </w:numPr>
        <w:ind w:leftChars="0"/>
      </w:pPr>
      <w:r>
        <w:rPr>
          <w:rFonts w:hint="eastAsia"/>
        </w:rPr>
        <w:t>虐待防止委員会の設置及び開催</w:t>
      </w:r>
    </w:p>
    <w:p w14:paraId="031FD366" w14:textId="77777777" w:rsidR="00CE4898" w:rsidRDefault="004539D2" w:rsidP="00CE4898">
      <w:pPr>
        <w:pStyle w:val="a3"/>
        <w:ind w:leftChars="0" w:left="210" w:firstLineChars="200" w:firstLine="420"/>
      </w:pPr>
      <w:r>
        <w:rPr>
          <w:rFonts w:hint="eastAsia"/>
        </w:rPr>
        <w:t>虐待発生防止に努める観点から「虐待防止委員会」（以下、「委員会」という。）を設</w:t>
      </w:r>
    </w:p>
    <w:p w14:paraId="04716640" w14:textId="23154C60" w:rsidR="004539D2" w:rsidRDefault="004539D2" w:rsidP="00CE4898">
      <w:pPr>
        <w:pStyle w:val="a3"/>
        <w:ind w:leftChars="0" w:left="210" w:firstLineChars="200" w:firstLine="420"/>
      </w:pPr>
      <w:r>
        <w:rPr>
          <w:rFonts w:hint="eastAsia"/>
        </w:rPr>
        <w:t>置します。</w:t>
      </w:r>
    </w:p>
    <w:p w14:paraId="0D6C64B8" w14:textId="77777777" w:rsidR="004539D2" w:rsidRDefault="004539D2" w:rsidP="004539D2">
      <w:pPr>
        <w:ind w:firstLineChars="100" w:firstLine="210"/>
      </w:pPr>
      <w:r>
        <w:rPr>
          <w:rFonts w:hint="eastAsia"/>
        </w:rPr>
        <w:t>委員会は、年</w:t>
      </w:r>
      <w:r>
        <w:t xml:space="preserve"> 1 回以上開催し、次のことを協議します。</w:t>
      </w:r>
    </w:p>
    <w:p w14:paraId="1260948E" w14:textId="77777777" w:rsidR="004539D2" w:rsidRDefault="004539D2" w:rsidP="004539D2">
      <w:r>
        <w:rPr>
          <w:rFonts w:hint="eastAsia"/>
        </w:rPr>
        <w:t>（１）虐待の防止のための指針の整備に関すること</w:t>
      </w:r>
    </w:p>
    <w:p w14:paraId="1E2FB76C" w14:textId="77777777" w:rsidR="004539D2" w:rsidRDefault="004539D2" w:rsidP="004539D2">
      <w:r>
        <w:rPr>
          <w:rFonts w:hint="eastAsia"/>
        </w:rPr>
        <w:t>（２）虐待の防止のための職員研修の内容に関すること</w:t>
      </w:r>
    </w:p>
    <w:p w14:paraId="279C67AD" w14:textId="77777777" w:rsidR="004539D2" w:rsidRDefault="004539D2" w:rsidP="004539D2">
      <w:r>
        <w:rPr>
          <w:rFonts w:hint="eastAsia"/>
        </w:rPr>
        <w:t>（３）虐待等について、職員が相談・報告できる体制整備に関すること</w:t>
      </w:r>
    </w:p>
    <w:p w14:paraId="3B841BDD" w14:textId="77777777" w:rsidR="00240BB6" w:rsidRDefault="004539D2" w:rsidP="004539D2">
      <w:r>
        <w:rPr>
          <w:rFonts w:hint="eastAsia"/>
        </w:rPr>
        <w:t>（４）職員が虐待等を把握した場合に、市</w:t>
      </w:r>
      <w:r w:rsidR="00CC6A4E" w:rsidRPr="00C66358">
        <w:rPr>
          <w:rFonts w:hint="eastAsia"/>
          <w:color w:val="FF0000"/>
        </w:rPr>
        <w:t>区</w:t>
      </w:r>
      <w:r>
        <w:rPr>
          <w:rFonts w:hint="eastAsia"/>
        </w:rPr>
        <w:t>町村への通報が迅速かつ適切に行われるための</w:t>
      </w:r>
    </w:p>
    <w:p w14:paraId="2428823C" w14:textId="783EF434" w:rsidR="004539D2" w:rsidRDefault="00240BB6" w:rsidP="00240BB6">
      <w:r>
        <w:rPr>
          <w:rFonts w:hint="eastAsia"/>
        </w:rPr>
        <w:t xml:space="preserve">　　　</w:t>
      </w:r>
      <w:r w:rsidR="004539D2">
        <w:rPr>
          <w:rFonts w:hint="eastAsia"/>
        </w:rPr>
        <w:t>方法に関すること</w:t>
      </w:r>
    </w:p>
    <w:p w14:paraId="159C1945" w14:textId="222B56D1" w:rsidR="004539D2" w:rsidRDefault="004539D2" w:rsidP="004539D2">
      <w:r>
        <w:rPr>
          <w:rFonts w:hint="eastAsia"/>
        </w:rPr>
        <w:t>（５）虐待等が発生した場合、その発生原因等の分析から得られる再発の確実な防止策に関</w:t>
      </w:r>
    </w:p>
    <w:p w14:paraId="7400EE5B" w14:textId="4F6FF879" w:rsidR="004539D2" w:rsidRDefault="004539D2" w:rsidP="00240BB6">
      <w:pPr>
        <w:ind w:firstLineChars="300" w:firstLine="630"/>
      </w:pPr>
      <w:r>
        <w:rPr>
          <w:rFonts w:hint="eastAsia"/>
        </w:rPr>
        <w:t>すること</w:t>
      </w:r>
    </w:p>
    <w:p w14:paraId="3F91E3A3" w14:textId="3B45E611" w:rsidR="004539D2" w:rsidRDefault="004539D2" w:rsidP="004539D2">
      <w:r>
        <w:rPr>
          <w:rFonts w:hint="eastAsia"/>
        </w:rPr>
        <w:t>（６）再発の防止策を講じた際に、その効果についての評価に関すること</w:t>
      </w:r>
    </w:p>
    <w:p w14:paraId="5BFEDCB1" w14:textId="2C8812DC" w:rsidR="006873B0" w:rsidRDefault="004539D2" w:rsidP="004539D2">
      <w:pPr>
        <w:ind w:firstLineChars="100" w:firstLine="210"/>
      </w:pPr>
      <w:r>
        <w:rPr>
          <w:rFonts w:hint="eastAsia"/>
        </w:rPr>
        <w:t>②</w:t>
      </w:r>
      <w:r w:rsidR="002A5117">
        <w:rPr>
          <w:rFonts w:hint="eastAsia"/>
        </w:rPr>
        <w:t>委員</w:t>
      </w:r>
      <w:r w:rsidR="006873B0">
        <w:rPr>
          <w:rFonts w:hint="eastAsia"/>
        </w:rPr>
        <w:t>会</w:t>
      </w:r>
      <w:r w:rsidR="002A5117">
        <w:rPr>
          <w:rFonts w:hint="eastAsia"/>
        </w:rPr>
        <w:t>の構成</w:t>
      </w:r>
    </w:p>
    <w:p w14:paraId="1A28BF89" w14:textId="6CCD3768" w:rsidR="006873B0" w:rsidRDefault="006873B0" w:rsidP="006873B0">
      <w:pPr>
        <w:pStyle w:val="a3"/>
        <w:numPr>
          <w:ilvl w:val="0"/>
          <w:numId w:val="3"/>
        </w:numPr>
        <w:ind w:leftChars="0"/>
      </w:pPr>
      <w:r>
        <w:rPr>
          <w:rFonts w:hint="eastAsia"/>
        </w:rPr>
        <w:t>管理者</w:t>
      </w:r>
    </w:p>
    <w:p w14:paraId="0B61DCE6" w14:textId="77777777" w:rsidR="006873B0" w:rsidRDefault="006873B0" w:rsidP="006873B0">
      <w:pPr>
        <w:pStyle w:val="a3"/>
        <w:numPr>
          <w:ilvl w:val="0"/>
          <w:numId w:val="3"/>
        </w:numPr>
        <w:ind w:leftChars="0"/>
      </w:pPr>
      <w:r>
        <w:rPr>
          <w:rFonts w:hint="eastAsia"/>
        </w:rPr>
        <w:t>サービス管理責任者</w:t>
      </w:r>
    </w:p>
    <w:p w14:paraId="508C9CE5" w14:textId="77777777" w:rsidR="006873B0" w:rsidRDefault="006873B0" w:rsidP="006873B0">
      <w:pPr>
        <w:pStyle w:val="a3"/>
        <w:numPr>
          <w:ilvl w:val="0"/>
          <w:numId w:val="3"/>
        </w:numPr>
        <w:ind w:leftChars="0"/>
      </w:pPr>
      <w:r>
        <w:rPr>
          <w:rFonts w:hint="eastAsia"/>
        </w:rPr>
        <w:lastRenderedPageBreak/>
        <w:t>支援職員</w:t>
      </w:r>
    </w:p>
    <w:p w14:paraId="04D80570" w14:textId="07B487C0" w:rsidR="00282914" w:rsidRDefault="006873B0" w:rsidP="006873B0">
      <w:pPr>
        <w:pStyle w:val="a3"/>
        <w:numPr>
          <w:ilvl w:val="0"/>
          <w:numId w:val="3"/>
        </w:numPr>
        <w:ind w:leftChars="0"/>
      </w:pPr>
      <w:r>
        <w:rPr>
          <w:rFonts w:hint="eastAsia"/>
        </w:rPr>
        <w:t>その他管理者が必要と認める者(</w:t>
      </w:r>
      <w:r w:rsidR="00464FD7">
        <w:rPr>
          <w:rFonts w:hint="eastAsia"/>
        </w:rPr>
        <w:t>理事、</w:t>
      </w:r>
      <w:r>
        <w:rPr>
          <w:rFonts w:hint="eastAsia"/>
        </w:rPr>
        <w:t>外部の専門家等)</w:t>
      </w:r>
    </w:p>
    <w:p w14:paraId="3158195E" w14:textId="77777777" w:rsidR="007B5F84" w:rsidRDefault="004539D2" w:rsidP="002C234D">
      <w:pPr>
        <w:ind w:firstLineChars="100" w:firstLine="210"/>
      </w:pPr>
      <w:r>
        <w:rPr>
          <w:rFonts w:hint="eastAsia"/>
        </w:rPr>
        <w:t>委員会の委員長は</w:t>
      </w:r>
      <w:r w:rsidR="00DC7922">
        <w:rPr>
          <w:rFonts w:hint="eastAsia"/>
        </w:rPr>
        <w:t>管理者</w:t>
      </w:r>
      <w:r>
        <w:rPr>
          <w:rFonts w:hint="eastAsia"/>
        </w:rPr>
        <w:t>とする。委員の選任については、</w:t>
      </w:r>
      <w:r w:rsidR="00282914">
        <w:rPr>
          <w:rFonts w:hint="eastAsia"/>
        </w:rPr>
        <w:t>ア・イ</w:t>
      </w:r>
      <w:r w:rsidR="007B5F84">
        <w:rPr>
          <w:rFonts w:hint="eastAsia"/>
        </w:rPr>
        <w:t>を中心に委員会を運営し、</w:t>
      </w:r>
    </w:p>
    <w:p w14:paraId="7B4310E2" w14:textId="15106750" w:rsidR="004539D2" w:rsidRDefault="007B5F84" w:rsidP="002C234D">
      <w:pPr>
        <w:ind w:firstLineChars="100" w:firstLine="210"/>
      </w:pPr>
      <w:r>
        <w:rPr>
          <w:rFonts w:hint="eastAsia"/>
        </w:rPr>
        <w:t>必要に応じてウ・エを招集する。</w:t>
      </w:r>
    </w:p>
    <w:p w14:paraId="56EBB1F9" w14:textId="77777777" w:rsidR="004539D2" w:rsidRDefault="004539D2" w:rsidP="004539D2">
      <w:r>
        <w:rPr>
          <w:rFonts w:hint="eastAsia"/>
        </w:rPr>
        <w:t>３</w:t>
      </w:r>
      <w:r>
        <w:t xml:space="preserve"> 虐待防止のための職員研修に関する基本方針</w:t>
      </w:r>
    </w:p>
    <w:p w14:paraId="2B1791AC" w14:textId="77777777" w:rsidR="004539D2" w:rsidRDefault="004539D2" w:rsidP="004539D2">
      <w:pPr>
        <w:ind w:firstLineChars="100" w:firstLine="210"/>
      </w:pPr>
      <w:r>
        <w:rPr>
          <w:rFonts w:hint="eastAsia"/>
        </w:rPr>
        <w:t>虐待防止のための職員研修を原則年</w:t>
      </w:r>
      <w:r>
        <w:t xml:space="preserve"> 1 回および職員採用時に実施します。</w:t>
      </w:r>
    </w:p>
    <w:p w14:paraId="63A3F1DD" w14:textId="77777777" w:rsidR="00723ACE" w:rsidRDefault="004539D2" w:rsidP="00723ACE">
      <w:pPr>
        <w:ind w:firstLineChars="100" w:firstLine="210"/>
      </w:pPr>
      <w:r>
        <w:rPr>
          <w:rFonts w:hint="eastAsia"/>
        </w:rPr>
        <w:t>研修内容は、基礎的内容等の適切な知識を普及・啓発するものであるとともに、本指針に</w:t>
      </w:r>
    </w:p>
    <w:p w14:paraId="621A2435" w14:textId="77777777" w:rsidR="00723ACE" w:rsidRDefault="004539D2" w:rsidP="00723ACE">
      <w:pPr>
        <w:ind w:firstLineChars="100" w:firstLine="210"/>
      </w:pPr>
      <w:r>
        <w:rPr>
          <w:rFonts w:hint="eastAsia"/>
        </w:rPr>
        <w:t>基づき、権利擁護及び虐待防止を徹底します。研修の実施内容については、研修資料、実</w:t>
      </w:r>
    </w:p>
    <w:p w14:paraId="6F683775" w14:textId="7C510905" w:rsidR="004539D2" w:rsidRDefault="004539D2" w:rsidP="00723ACE">
      <w:pPr>
        <w:ind w:firstLineChars="100" w:firstLine="210"/>
      </w:pPr>
      <w:r>
        <w:rPr>
          <w:rFonts w:hint="eastAsia"/>
        </w:rPr>
        <w:t>施概要、出席者等を記録し、</w:t>
      </w:r>
      <w:r w:rsidR="006C1C41">
        <w:rPr>
          <w:rFonts w:hint="eastAsia"/>
        </w:rPr>
        <w:t>書面</w:t>
      </w:r>
      <w:r w:rsidR="00470477">
        <w:rPr>
          <w:rFonts w:hint="eastAsia"/>
        </w:rPr>
        <w:t>或いは</w:t>
      </w:r>
      <w:r>
        <w:rPr>
          <w:rFonts w:hint="eastAsia"/>
        </w:rPr>
        <w:t>電磁的記録等により保存します。</w:t>
      </w:r>
    </w:p>
    <w:p w14:paraId="0C2469A2" w14:textId="77777777" w:rsidR="004539D2" w:rsidRDefault="004539D2" w:rsidP="004539D2">
      <w:r>
        <w:rPr>
          <w:rFonts w:hint="eastAsia"/>
        </w:rPr>
        <w:t>４</w:t>
      </w:r>
      <w:r>
        <w:t xml:space="preserve"> 施設内で発生した虐待の報告方法等の方策に関する基本方針</w:t>
      </w:r>
    </w:p>
    <w:p w14:paraId="391284E8" w14:textId="4354F066" w:rsidR="004539D2" w:rsidRDefault="004539D2" w:rsidP="004539D2">
      <w:pPr>
        <w:ind w:leftChars="100" w:left="210"/>
      </w:pPr>
      <w:r>
        <w:rPr>
          <w:rFonts w:hint="eastAsia"/>
        </w:rPr>
        <w:t>利用者本人及び保護者、職員等からの虐待の通報があるときは、虐待防止対応規程に基づき、対応します。</w:t>
      </w:r>
    </w:p>
    <w:p w14:paraId="04EEF401" w14:textId="2C9748DB" w:rsidR="004539D2" w:rsidRDefault="004539D2" w:rsidP="004539D2">
      <w:pPr>
        <w:ind w:leftChars="100" w:left="210"/>
      </w:pPr>
      <w:r>
        <w:rPr>
          <w:rFonts w:hint="eastAsia"/>
        </w:rPr>
        <w:t>また、法人職員は虐待を発見した際、障害者虐待防止法に基づき、市</w:t>
      </w:r>
      <w:r w:rsidRPr="006A72FE">
        <w:rPr>
          <w:rFonts w:hint="eastAsia"/>
          <w:color w:val="FF0000"/>
        </w:rPr>
        <w:t>区</w:t>
      </w:r>
      <w:r>
        <w:rPr>
          <w:rFonts w:hint="eastAsia"/>
        </w:rPr>
        <w:t>町村に通報する義務があります。同時に虐待防止受付担当にも通報します。</w:t>
      </w:r>
    </w:p>
    <w:p w14:paraId="5E138747" w14:textId="77777777" w:rsidR="004539D2" w:rsidRDefault="004539D2" w:rsidP="004539D2">
      <w:r>
        <w:rPr>
          <w:rFonts w:hint="eastAsia"/>
        </w:rPr>
        <w:t>５</w:t>
      </w:r>
      <w:r>
        <w:t xml:space="preserve"> 虐待発生時の対応に関する基本方針</w:t>
      </w:r>
    </w:p>
    <w:p w14:paraId="52A32259" w14:textId="36F35F32" w:rsidR="004539D2" w:rsidRDefault="004539D2" w:rsidP="004539D2">
      <w:pPr>
        <w:ind w:leftChars="100" w:left="210"/>
      </w:pPr>
      <w:r>
        <w:rPr>
          <w:rFonts w:hint="eastAsia"/>
        </w:rPr>
        <w:t>虐待等が発生した場合には、速やかに市</w:t>
      </w:r>
      <w:r w:rsidR="00C66358" w:rsidRPr="00C66358">
        <w:rPr>
          <w:rFonts w:hint="eastAsia"/>
          <w:color w:val="FF0000"/>
        </w:rPr>
        <w:t>区</w:t>
      </w:r>
      <w:r>
        <w:rPr>
          <w:rFonts w:hint="eastAsia"/>
        </w:rPr>
        <w:t>町村に報告するとともに、その要因の除去に努めます。客観的な事実確認の結果、虐待者が職員等であったことが判明した場合には、役職位の如何を問わず、厳正に対処します。</w:t>
      </w:r>
    </w:p>
    <w:p w14:paraId="074E0701" w14:textId="5AC50709" w:rsidR="004539D2" w:rsidRDefault="004539D2" w:rsidP="004539D2">
      <w:pPr>
        <w:ind w:leftChars="100" w:left="210"/>
      </w:pPr>
      <w:r>
        <w:rPr>
          <w:rFonts w:hint="eastAsia"/>
        </w:rPr>
        <w:t>また、緊急性の高い事案の場合には、市</w:t>
      </w:r>
      <w:r w:rsidR="00B17F2B" w:rsidRPr="00B17F2B">
        <w:rPr>
          <w:rFonts w:hint="eastAsia"/>
          <w:color w:val="FF0000"/>
        </w:rPr>
        <w:t>区</w:t>
      </w:r>
      <w:r>
        <w:rPr>
          <w:rFonts w:hint="eastAsia"/>
        </w:rPr>
        <w:t>町村及び警察等の協力を仰ぎ、被虐待者の権利と生命の保全を優先します</w:t>
      </w:r>
    </w:p>
    <w:p w14:paraId="576F697C" w14:textId="77777777" w:rsidR="004539D2" w:rsidRDefault="004539D2" w:rsidP="004539D2">
      <w:r>
        <w:rPr>
          <w:rFonts w:hint="eastAsia"/>
        </w:rPr>
        <w:t>６</w:t>
      </w:r>
      <w:r>
        <w:t xml:space="preserve"> 利用者等に対する当該指針の閲覧に関する基本方針</w:t>
      </w:r>
    </w:p>
    <w:p w14:paraId="5E3419E7" w14:textId="1A109BEA" w:rsidR="004539D2" w:rsidRDefault="004539D2" w:rsidP="004539D2">
      <w:pPr>
        <w:ind w:leftChars="100" w:left="210"/>
      </w:pPr>
      <w:r>
        <w:rPr>
          <w:rFonts w:hint="eastAsia"/>
        </w:rPr>
        <w:t>当該指針は、事業所内に掲示等するとともに、ホームページにも掲載し、利用者及び職員等がいつでも閲覧できるようにします。</w:t>
      </w:r>
    </w:p>
    <w:p w14:paraId="0FD29860" w14:textId="77777777" w:rsidR="004539D2" w:rsidRDefault="004539D2" w:rsidP="004539D2">
      <w:r>
        <w:rPr>
          <w:rFonts w:hint="eastAsia"/>
        </w:rPr>
        <w:t>７</w:t>
      </w:r>
      <w:r>
        <w:t xml:space="preserve"> その他虐待防止の適正化の推進のために必要な基本方針</w:t>
      </w:r>
    </w:p>
    <w:p w14:paraId="3E5C1AD2" w14:textId="7323D588" w:rsidR="004539D2" w:rsidRDefault="004539D2" w:rsidP="004539D2">
      <w:pPr>
        <w:ind w:leftChars="100" w:left="210"/>
      </w:pPr>
      <w:r>
        <w:rPr>
          <w:rFonts w:hint="eastAsia"/>
        </w:rPr>
        <w:t>「</w:t>
      </w:r>
      <w:r>
        <w:t>3 虐待防止のための職員研修に関する基本方針」に定める研修のほか、外部</w:t>
      </w:r>
      <w:r>
        <w:rPr>
          <w:rFonts w:hint="eastAsia"/>
        </w:rPr>
        <w:t>機関により提供される虐待防止に関する研修等には積極的に参画し、利用者の権利擁護とサービスの質を低下させないよう常に研鑽を図ります。</w:t>
      </w:r>
    </w:p>
    <w:p w14:paraId="307B12F1" w14:textId="77777777" w:rsidR="004539D2" w:rsidRDefault="004539D2" w:rsidP="004539D2"/>
    <w:p w14:paraId="7CFDC2AE" w14:textId="5FDF1E4B" w:rsidR="00D10561" w:rsidRDefault="004539D2" w:rsidP="004539D2">
      <w:pPr>
        <w:ind w:firstLineChars="2600" w:firstLine="5460"/>
      </w:pPr>
      <w:r>
        <w:rPr>
          <w:rFonts w:hint="eastAsia"/>
        </w:rPr>
        <w:t>令和</w:t>
      </w:r>
      <w:r>
        <w:t xml:space="preserve"> 4 年</w:t>
      </w:r>
      <w:r w:rsidR="00845CD1">
        <w:rPr>
          <w:rFonts w:hint="eastAsia"/>
        </w:rPr>
        <w:t>４</w:t>
      </w:r>
      <w:r>
        <w:t>月</w:t>
      </w:r>
      <w:r w:rsidR="00845CD1">
        <w:rPr>
          <w:rFonts w:hint="eastAsia"/>
        </w:rPr>
        <w:t>１</w:t>
      </w:r>
      <w:r>
        <w:t xml:space="preserve">日 </w:t>
      </w:r>
      <w:r>
        <w:rPr>
          <w:rFonts w:hint="eastAsia"/>
        </w:rPr>
        <w:t>制定</w:t>
      </w:r>
    </w:p>
    <w:sectPr w:rsidR="00D105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1D19B" w14:textId="77777777" w:rsidR="00340392" w:rsidRDefault="00340392" w:rsidP="00884943">
      <w:r>
        <w:separator/>
      </w:r>
    </w:p>
  </w:endnote>
  <w:endnote w:type="continuationSeparator" w:id="0">
    <w:p w14:paraId="0D4C1241" w14:textId="77777777" w:rsidR="00340392" w:rsidRDefault="00340392" w:rsidP="0088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EDFB0" w14:textId="77777777" w:rsidR="00340392" w:rsidRDefault="00340392" w:rsidP="00884943">
      <w:r>
        <w:separator/>
      </w:r>
    </w:p>
  </w:footnote>
  <w:footnote w:type="continuationSeparator" w:id="0">
    <w:p w14:paraId="4CFD4FC7" w14:textId="77777777" w:rsidR="00340392" w:rsidRDefault="00340392" w:rsidP="00884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72AF0"/>
    <w:multiLevelType w:val="hybridMultilevel"/>
    <w:tmpl w:val="EBBE6F20"/>
    <w:lvl w:ilvl="0" w:tplc="AAA4DE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970869"/>
    <w:multiLevelType w:val="hybridMultilevel"/>
    <w:tmpl w:val="C966C74A"/>
    <w:lvl w:ilvl="0" w:tplc="3E6058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66707D5"/>
    <w:multiLevelType w:val="hybridMultilevel"/>
    <w:tmpl w:val="2A4C2ED4"/>
    <w:lvl w:ilvl="0" w:tplc="8E5A877C">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5D00120"/>
    <w:multiLevelType w:val="hybridMultilevel"/>
    <w:tmpl w:val="6D68908A"/>
    <w:lvl w:ilvl="0" w:tplc="E37495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8360047">
    <w:abstractNumId w:val="3"/>
  </w:num>
  <w:num w:numId="2" w16cid:durableId="1420563125">
    <w:abstractNumId w:val="0"/>
  </w:num>
  <w:num w:numId="3" w16cid:durableId="458688323">
    <w:abstractNumId w:val="2"/>
  </w:num>
  <w:num w:numId="4" w16cid:durableId="1962809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D2"/>
    <w:rsid w:val="00032461"/>
    <w:rsid w:val="000734D4"/>
    <w:rsid w:val="00075EB4"/>
    <w:rsid w:val="001A59B3"/>
    <w:rsid w:val="00240BB6"/>
    <w:rsid w:val="00282914"/>
    <w:rsid w:val="002A5117"/>
    <w:rsid w:val="002C234D"/>
    <w:rsid w:val="00340392"/>
    <w:rsid w:val="003E1C12"/>
    <w:rsid w:val="003F6E5B"/>
    <w:rsid w:val="004228F0"/>
    <w:rsid w:val="004539D2"/>
    <w:rsid w:val="00464FD7"/>
    <w:rsid w:val="00470477"/>
    <w:rsid w:val="00473DB8"/>
    <w:rsid w:val="004D456D"/>
    <w:rsid w:val="00555C4A"/>
    <w:rsid w:val="006873B0"/>
    <w:rsid w:val="006A72FE"/>
    <w:rsid w:val="006C1C41"/>
    <w:rsid w:val="00723ACE"/>
    <w:rsid w:val="007B5F84"/>
    <w:rsid w:val="007B6C0D"/>
    <w:rsid w:val="00845CD1"/>
    <w:rsid w:val="0085273E"/>
    <w:rsid w:val="00884943"/>
    <w:rsid w:val="008D66D8"/>
    <w:rsid w:val="00A03D61"/>
    <w:rsid w:val="00AD70F5"/>
    <w:rsid w:val="00B02B72"/>
    <w:rsid w:val="00B17F2B"/>
    <w:rsid w:val="00B443C4"/>
    <w:rsid w:val="00B6264E"/>
    <w:rsid w:val="00C66358"/>
    <w:rsid w:val="00CC6A4E"/>
    <w:rsid w:val="00CE4898"/>
    <w:rsid w:val="00D10561"/>
    <w:rsid w:val="00D4237A"/>
    <w:rsid w:val="00D5546E"/>
    <w:rsid w:val="00DC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1155DC"/>
  <w15:chartTrackingRefBased/>
  <w15:docId w15:val="{C3C91399-365A-4F87-98EB-795BB442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9D2"/>
    <w:pPr>
      <w:ind w:leftChars="400" w:left="840"/>
    </w:pPr>
  </w:style>
  <w:style w:type="paragraph" w:styleId="a4">
    <w:name w:val="header"/>
    <w:basedOn w:val="a"/>
    <w:link w:val="a5"/>
    <w:uiPriority w:val="99"/>
    <w:unhideWhenUsed/>
    <w:rsid w:val="00884943"/>
    <w:pPr>
      <w:tabs>
        <w:tab w:val="center" w:pos="4252"/>
        <w:tab w:val="right" w:pos="8504"/>
      </w:tabs>
      <w:snapToGrid w:val="0"/>
    </w:pPr>
  </w:style>
  <w:style w:type="character" w:customStyle="1" w:styleId="a5">
    <w:name w:val="ヘッダー (文字)"/>
    <w:basedOn w:val="a0"/>
    <w:link w:val="a4"/>
    <w:uiPriority w:val="99"/>
    <w:rsid w:val="00884943"/>
  </w:style>
  <w:style w:type="paragraph" w:styleId="a6">
    <w:name w:val="footer"/>
    <w:basedOn w:val="a"/>
    <w:link w:val="a7"/>
    <w:uiPriority w:val="99"/>
    <w:unhideWhenUsed/>
    <w:rsid w:val="00884943"/>
    <w:pPr>
      <w:tabs>
        <w:tab w:val="center" w:pos="4252"/>
        <w:tab w:val="right" w:pos="8504"/>
      </w:tabs>
      <w:snapToGrid w:val="0"/>
    </w:pPr>
  </w:style>
  <w:style w:type="character" w:customStyle="1" w:styleId="a7">
    <w:name w:val="フッター (文字)"/>
    <w:basedOn w:val="a0"/>
    <w:link w:val="a6"/>
    <w:uiPriority w:val="99"/>
    <w:rsid w:val="00884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1432</TotalTime>
  <Pages>2</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川崎宇礼奈</dc:creator>
  <cp:keywords/>
  <dc:description/>
  <cp:lastModifiedBy>川崎宇礼奈</cp:lastModifiedBy>
  <cp:revision>37</cp:revision>
  <cp:lastPrinted>2022-11-28T00:10:00Z</cp:lastPrinted>
  <dcterms:created xsi:type="dcterms:W3CDTF">2022-11-25T06:34:00Z</dcterms:created>
  <dcterms:modified xsi:type="dcterms:W3CDTF">2023-03-10T01:36:00Z</dcterms:modified>
</cp:coreProperties>
</file>