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968B3" w14:textId="29178123" w:rsidR="00AE036A" w:rsidRDefault="00AE036A" w:rsidP="00AE036A">
      <w:pPr>
        <w:jc w:val="center"/>
        <w:rPr>
          <w:b/>
          <w:bCs/>
          <w:sz w:val="28"/>
          <w:szCs w:val="28"/>
        </w:rPr>
      </w:pPr>
      <w:r w:rsidRPr="00AE036A">
        <w:rPr>
          <w:rFonts w:hint="eastAsia"/>
          <w:b/>
          <w:bCs/>
          <w:sz w:val="28"/>
          <w:szCs w:val="28"/>
        </w:rPr>
        <w:t>身体拘束等の適正化のための指針</w:t>
      </w:r>
    </w:p>
    <w:p w14:paraId="3DBE89A6" w14:textId="13512A29" w:rsidR="00DA70DE" w:rsidRDefault="00DA70DE" w:rsidP="00240CCF">
      <w:pPr>
        <w:ind w:firstLineChars="2800" w:firstLine="5880"/>
      </w:pPr>
      <w:r>
        <w:rPr>
          <w:rFonts w:hint="eastAsia"/>
        </w:rPr>
        <w:t>特定非営利活動法人はっち</w:t>
      </w:r>
    </w:p>
    <w:p w14:paraId="2BCB338C" w14:textId="77777777" w:rsidR="00240CCF" w:rsidRDefault="00240CCF" w:rsidP="00240CCF">
      <w:pPr>
        <w:ind w:firstLineChars="2800" w:firstLine="5880"/>
      </w:pPr>
    </w:p>
    <w:p w14:paraId="79724E5A" w14:textId="4CBE5B39" w:rsidR="00AE036A" w:rsidRDefault="00AE036A" w:rsidP="00AE036A">
      <w:r>
        <w:rPr>
          <w:rFonts w:hint="eastAsia"/>
        </w:rPr>
        <w:t>１．はっちにおける身体拘束等の適正化に関する基本的考え方</w:t>
      </w:r>
    </w:p>
    <w:p w14:paraId="06A1028A" w14:textId="2BEA07BD" w:rsidR="00AE036A" w:rsidRDefault="00AE036A" w:rsidP="00AE036A">
      <w:r>
        <w:rPr>
          <w:rFonts w:hint="eastAsia"/>
        </w:rPr>
        <w:t>はっち及びホームはっちは、原則として利用者に対して身体拘束を行いません。ただし、自傷他害等のおそれがある場合など、利用者本人または他の利用者の生命・身体に対して危険が及ぶことが考えられるときは、利用者本人または家族に対して説明し同意を得た上で、切迫性・非代替性・一時性の三つの要件に留意して、必要最小限の範囲内で行うことがあります。その場合は、身体拘束の内容、目的、拘束の時間、経過観察や検討内容を記録します。</w:t>
      </w:r>
    </w:p>
    <w:p w14:paraId="69EB1324" w14:textId="4C37A97D" w:rsidR="00AE036A" w:rsidRDefault="00AE036A" w:rsidP="00AE036A">
      <w:r>
        <w:rPr>
          <w:rFonts w:hint="eastAsia"/>
        </w:rPr>
        <w:t>また事業者として、身体拘束をなくしていくための取り組みを積極的に行います。</w:t>
      </w:r>
    </w:p>
    <w:p w14:paraId="0E6DF35C" w14:textId="77777777" w:rsidR="00AE036A" w:rsidRDefault="00AE036A" w:rsidP="00AE036A"/>
    <w:p w14:paraId="7A4A2FF4" w14:textId="00A286E3" w:rsidR="00AE036A" w:rsidRDefault="00AE036A" w:rsidP="00AE036A">
      <w:r>
        <w:rPr>
          <w:rFonts w:hint="eastAsia"/>
        </w:rPr>
        <w:t>２．身体拘束適正化検討委員会その他事業所内の組織に関する事項</w:t>
      </w:r>
    </w:p>
    <w:p w14:paraId="0B1EA8B8" w14:textId="761D6C88" w:rsidR="00AE036A" w:rsidRDefault="00AE036A" w:rsidP="00AE036A">
      <w:r>
        <w:rPr>
          <w:rFonts w:hint="eastAsia"/>
        </w:rPr>
        <w:t>（１）身体拘束適正化検討委員会の設置</w:t>
      </w:r>
    </w:p>
    <w:p w14:paraId="25E28C5D" w14:textId="3B258A58" w:rsidR="00AE036A" w:rsidRDefault="00AE036A" w:rsidP="00AE036A">
      <w:r>
        <w:rPr>
          <w:rFonts w:hint="eastAsia"/>
        </w:rPr>
        <w:t>身体</w:t>
      </w:r>
      <w:r w:rsidR="00B035C3">
        <w:rPr>
          <w:rFonts w:hint="eastAsia"/>
        </w:rPr>
        <w:t>拘束</w:t>
      </w:r>
      <w:r>
        <w:rPr>
          <w:rFonts w:hint="eastAsia"/>
        </w:rPr>
        <w:t>等の報告様式を整備して発生状況を記録・報告・分析し、今後の再発防止につなげるための対策を検討する「身体</w:t>
      </w:r>
      <w:r w:rsidR="00C02913">
        <w:rPr>
          <w:rFonts w:hint="eastAsia"/>
        </w:rPr>
        <w:t>拘</w:t>
      </w:r>
      <w:r>
        <w:rPr>
          <w:rFonts w:hint="eastAsia"/>
        </w:rPr>
        <w:t>束適正化検討委員会」を設置する。</w:t>
      </w:r>
    </w:p>
    <w:p w14:paraId="7F2F8BFF" w14:textId="228F54CC" w:rsidR="00AE036A" w:rsidRDefault="00AE036A" w:rsidP="00AE036A">
      <w:r>
        <w:rPr>
          <w:rFonts w:hint="eastAsia"/>
        </w:rPr>
        <w:t>（２）身体拘束適正化検討委員会の構成</w:t>
      </w:r>
    </w:p>
    <w:p w14:paraId="5E1AA906" w14:textId="77777777" w:rsidR="00AE036A" w:rsidRDefault="00AE036A" w:rsidP="00AE036A">
      <w:r>
        <w:rPr>
          <w:rFonts w:hint="eastAsia"/>
        </w:rPr>
        <w:t>ア．管理者</w:t>
      </w:r>
    </w:p>
    <w:p w14:paraId="3FD340E4" w14:textId="33DF3FAD" w:rsidR="00AE036A" w:rsidRDefault="00AE036A" w:rsidP="00AE036A">
      <w:r>
        <w:rPr>
          <w:rFonts w:hint="eastAsia"/>
        </w:rPr>
        <w:t>イ．サービス管理責任者</w:t>
      </w:r>
      <w:r w:rsidR="00775750">
        <w:rPr>
          <w:rFonts w:hint="eastAsia"/>
        </w:rPr>
        <w:t>及びリーダー</w:t>
      </w:r>
    </w:p>
    <w:p w14:paraId="266D5262" w14:textId="3C557F1F" w:rsidR="00AE036A" w:rsidRDefault="00AE036A" w:rsidP="00AE036A">
      <w:r>
        <w:rPr>
          <w:rFonts w:hint="eastAsia"/>
        </w:rPr>
        <w:t>ウ．支援職員</w:t>
      </w:r>
    </w:p>
    <w:p w14:paraId="4AFE2E20" w14:textId="56331D34" w:rsidR="00AE036A" w:rsidRDefault="00AE036A" w:rsidP="00AE036A">
      <w:r>
        <w:rPr>
          <w:rFonts w:hint="eastAsia"/>
        </w:rPr>
        <w:t>エ．その他管理者が必要と認める者（</w:t>
      </w:r>
      <w:r w:rsidR="00327573">
        <w:rPr>
          <w:rFonts w:hint="eastAsia"/>
        </w:rPr>
        <w:t>理事、</w:t>
      </w:r>
      <w:r w:rsidR="001770DB">
        <w:rPr>
          <w:rFonts w:hint="eastAsia"/>
        </w:rPr>
        <w:t>第三者委員、</w:t>
      </w:r>
      <w:r>
        <w:rPr>
          <w:rFonts w:hint="eastAsia"/>
        </w:rPr>
        <w:t>外部の専門家等）</w:t>
      </w:r>
    </w:p>
    <w:p w14:paraId="475D7A4D" w14:textId="2A177141" w:rsidR="00AE036A" w:rsidRDefault="005A1F8F" w:rsidP="00AE036A">
      <w:r>
        <w:rPr>
          <w:rFonts w:hint="eastAsia"/>
        </w:rPr>
        <w:t>委員長は管理者とする。また、</w:t>
      </w:r>
      <w:r w:rsidR="00AE036A">
        <w:rPr>
          <w:rFonts w:hint="eastAsia"/>
        </w:rPr>
        <w:t>上記の中でア・イを中心に委員会を運営し、必要に応じてウ・エを招集する。</w:t>
      </w:r>
    </w:p>
    <w:p w14:paraId="143C6821" w14:textId="6FB4EAED" w:rsidR="00AE036A" w:rsidRDefault="00AE036A" w:rsidP="00AE036A">
      <w:r>
        <w:rPr>
          <w:rFonts w:hint="eastAsia"/>
        </w:rPr>
        <w:t>（３）身体拘束適正化検討委員会の検討項目</w:t>
      </w:r>
    </w:p>
    <w:p w14:paraId="26041FD5" w14:textId="73D3188B" w:rsidR="00AE036A" w:rsidRDefault="00AE036A" w:rsidP="00AE036A">
      <w:r>
        <w:rPr>
          <w:rFonts w:hint="eastAsia"/>
        </w:rPr>
        <w:t>身体拘束適正化</w:t>
      </w:r>
      <w:r w:rsidR="002A37A7">
        <w:rPr>
          <w:rFonts w:hint="eastAsia"/>
        </w:rPr>
        <w:t>検討</w:t>
      </w:r>
      <w:r>
        <w:rPr>
          <w:rFonts w:hint="eastAsia"/>
        </w:rPr>
        <w:t>委員会は、定期的（年</w:t>
      </w:r>
      <w:r w:rsidR="00C02913">
        <w:rPr>
          <w:rFonts w:hint="eastAsia"/>
        </w:rPr>
        <w:t>１</w:t>
      </w:r>
      <w:r>
        <w:rPr>
          <w:rFonts w:hint="eastAsia"/>
        </w:rPr>
        <w:t>回）に開催するほか、必要に応じて開催し、次に掲げる事項について審議する。</w:t>
      </w:r>
    </w:p>
    <w:p w14:paraId="0745EF58" w14:textId="0BF9682D" w:rsidR="00AE036A" w:rsidRDefault="00CA6CB9" w:rsidP="00CA6CB9">
      <w:r>
        <w:rPr>
          <w:rFonts w:hint="eastAsia"/>
        </w:rPr>
        <w:t>①</w:t>
      </w:r>
      <w:r w:rsidR="00AE036A">
        <w:t>身体拘束等について報告するための様式を整備すること</w:t>
      </w:r>
    </w:p>
    <w:p w14:paraId="1C667C2F" w14:textId="2646D0BE" w:rsidR="00B04605" w:rsidRDefault="00AE036A" w:rsidP="00AE036A">
      <w:r>
        <w:rPr>
          <w:rFonts w:hint="eastAsia"/>
        </w:rPr>
        <w:t>②支援職員</w:t>
      </w:r>
      <w:r>
        <w:t>その他の従業者は、身体拘束等の発生ごとにその状況、背景等を記</w:t>
      </w:r>
      <w:r>
        <w:rPr>
          <w:rFonts w:hint="eastAsia"/>
        </w:rPr>
        <w:t>録するとと</w:t>
      </w:r>
    </w:p>
    <w:p w14:paraId="76590524" w14:textId="2E1FFE2B" w:rsidR="00AE036A" w:rsidRDefault="00AE036A" w:rsidP="00CA6CB9">
      <w:pPr>
        <w:ind w:firstLineChars="100" w:firstLine="210"/>
      </w:pPr>
      <w:r>
        <w:rPr>
          <w:rFonts w:hint="eastAsia"/>
        </w:rPr>
        <w:t>もに、①の様式に従い、身体拘束等について報告すること</w:t>
      </w:r>
    </w:p>
    <w:p w14:paraId="08383DEA" w14:textId="7A9921C3" w:rsidR="00AE036A" w:rsidRDefault="00CA6CB9" w:rsidP="00CA6CB9">
      <w:r>
        <w:rPr>
          <w:rFonts w:hint="eastAsia"/>
        </w:rPr>
        <w:t>③</w:t>
      </w:r>
      <w:r w:rsidR="00AE036A">
        <w:t>身体拘束適正化検討委員会において、②により報告された事例を集計し、分析</w:t>
      </w:r>
      <w:r w:rsidR="00AE036A">
        <w:rPr>
          <w:rFonts w:hint="eastAsia"/>
        </w:rPr>
        <w:t>すること</w:t>
      </w:r>
    </w:p>
    <w:p w14:paraId="2165DAC0" w14:textId="5FB124BB" w:rsidR="00CA6CB9" w:rsidRDefault="00AE036A" w:rsidP="00AE036A">
      <w:r>
        <w:rPr>
          <w:rFonts w:hint="eastAsia"/>
        </w:rPr>
        <w:t>④</w:t>
      </w:r>
      <w:r>
        <w:t>事例の分析に当たっては、身体拘束等の発生時の状況等を分析し、身体拘束</w:t>
      </w:r>
      <w:r>
        <w:rPr>
          <w:rFonts w:hint="eastAsia"/>
        </w:rPr>
        <w:t>等の発生原</w:t>
      </w:r>
    </w:p>
    <w:p w14:paraId="4AE3DF9B" w14:textId="089D9B92" w:rsidR="00AE036A" w:rsidRDefault="00AE036A" w:rsidP="005635AC">
      <w:pPr>
        <w:ind w:firstLineChars="100" w:firstLine="210"/>
      </w:pPr>
      <w:r>
        <w:rPr>
          <w:rFonts w:hint="eastAsia"/>
        </w:rPr>
        <w:t>因、結果等をとりまとめ、当該事例の適正性と適正化策を検討すること</w:t>
      </w:r>
    </w:p>
    <w:p w14:paraId="23060AA3" w14:textId="4939F1C9" w:rsidR="00AE036A" w:rsidRDefault="00AE036A" w:rsidP="00AE036A">
      <w:r>
        <w:rPr>
          <w:rFonts w:hint="eastAsia"/>
        </w:rPr>
        <w:t>⑤</w:t>
      </w:r>
      <w:r>
        <w:t>報告された事例及び分析結果を従業者に周知徹底すること</w:t>
      </w:r>
    </w:p>
    <w:p w14:paraId="39D2D413" w14:textId="4EFD79A5" w:rsidR="00AE036A" w:rsidRDefault="00AE036A" w:rsidP="00AE036A">
      <w:r>
        <w:rPr>
          <w:rFonts w:hint="eastAsia"/>
        </w:rPr>
        <w:t>⑥</w:t>
      </w:r>
      <w:r>
        <w:t>適正化策を講じた後に、その効果について評価すること</w:t>
      </w:r>
    </w:p>
    <w:p w14:paraId="681EB3F8" w14:textId="4C8A66F3" w:rsidR="00AE036A" w:rsidRDefault="00AE036A" w:rsidP="00AE036A">
      <w:r>
        <w:rPr>
          <w:rFonts w:hint="eastAsia"/>
        </w:rPr>
        <w:t>３．身体拘束等の適正化のための職員研修に関する基本方針</w:t>
      </w:r>
    </w:p>
    <w:p w14:paraId="0E6ED12A" w14:textId="2F42F553" w:rsidR="00AE036A" w:rsidRDefault="00AE036A" w:rsidP="00AE036A">
      <w:r>
        <w:rPr>
          <w:rFonts w:hint="eastAsia"/>
        </w:rPr>
        <w:t>事業所の職員に対する身体拘束等の適正化のための研修は、身体拘束等の適正化の基礎的</w:t>
      </w:r>
      <w:r>
        <w:rPr>
          <w:rFonts w:hint="eastAsia"/>
        </w:rPr>
        <w:lastRenderedPageBreak/>
        <w:t>内容等の適切な知識を普及・啓発するとともに、本指針に基づき、適正化を徹底するため、以下の通り実施する。</w:t>
      </w:r>
    </w:p>
    <w:p w14:paraId="4C5AFF5D" w14:textId="77777777" w:rsidR="00AE036A" w:rsidRDefault="00AE036A" w:rsidP="00AE036A">
      <w:r>
        <w:rPr>
          <w:rFonts w:hint="eastAsia"/>
        </w:rPr>
        <w:t>（１）新規採用者に対する研修</w:t>
      </w:r>
    </w:p>
    <w:p w14:paraId="5A037B16" w14:textId="36CA4D17" w:rsidR="00AE036A" w:rsidRDefault="00AE036A" w:rsidP="00AE036A">
      <w:pPr>
        <w:ind w:firstLineChars="300" w:firstLine="630"/>
      </w:pPr>
      <w:r>
        <w:rPr>
          <w:rFonts w:hint="eastAsia"/>
        </w:rPr>
        <w:t>新規採用時に、身体拘束等の適正化の基礎に関する教育を行う。</w:t>
      </w:r>
    </w:p>
    <w:p w14:paraId="5295CED6" w14:textId="77777777" w:rsidR="00AE036A" w:rsidRDefault="00AE036A" w:rsidP="00AE036A">
      <w:r>
        <w:rPr>
          <w:rFonts w:hint="eastAsia"/>
        </w:rPr>
        <w:t>（２）全職員を対象とした定期的研修</w:t>
      </w:r>
    </w:p>
    <w:p w14:paraId="582CCB65" w14:textId="16F3B9B7" w:rsidR="00AE036A" w:rsidRDefault="00AE036A" w:rsidP="00AE036A">
      <w:pPr>
        <w:ind w:firstLineChars="300" w:firstLine="630"/>
      </w:pPr>
      <w:r>
        <w:rPr>
          <w:rFonts w:hint="eastAsia"/>
        </w:rPr>
        <w:t>全職員を対象に、本指針に基づいた研修プログラムを作成し定期的な研修（年</w:t>
      </w:r>
      <w:r w:rsidR="00C02913">
        <w:rPr>
          <w:rFonts w:hint="eastAsia"/>
        </w:rPr>
        <w:t>1</w:t>
      </w:r>
      <w:r>
        <w:rPr>
          <w:rFonts w:hint="eastAsia"/>
        </w:rPr>
        <w:t>回）</w:t>
      </w:r>
    </w:p>
    <w:p w14:paraId="4983D1DC" w14:textId="77777777" w:rsidR="00AE036A" w:rsidRDefault="00AE036A" w:rsidP="00AE036A">
      <w:pPr>
        <w:ind w:firstLineChars="300" w:firstLine="630"/>
      </w:pPr>
      <w:r>
        <w:rPr>
          <w:rFonts w:hint="eastAsia"/>
        </w:rPr>
        <w:t>を実施する。</w:t>
      </w:r>
    </w:p>
    <w:p w14:paraId="782F81AD" w14:textId="0A3A21BB" w:rsidR="00AE036A" w:rsidRDefault="00AE036A" w:rsidP="00AE036A">
      <w:r>
        <w:rPr>
          <w:rFonts w:hint="eastAsia"/>
        </w:rPr>
        <w:t>４．事業所内で発生した身体拘束等の報告方法等のための方策に関する基本方針</w:t>
      </w:r>
    </w:p>
    <w:p w14:paraId="518ED4B0" w14:textId="77777777" w:rsidR="00AE036A" w:rsidRDefault="00AE036A" w:rsidP="00AE036A">
      <w:r>
        <w:rPr>
          <w:rFonts w:hint="eastAsia"/>
        </w:rPr>
        <w:t>（１）管理者へ報告</w:t>
      </w:r>
    </w:p>
    <w:p w14:paraId="4E736D50" w14:textId="1F889712" w:rsidR="00AE036A" w:rsidRDefault="00C02913" w:rsidP="00AE036A">
      <w:pPr>
        <w:ind w:firstLineChars="300" w:firstLine="630"/>
      </w:pPr>
      <w:r>
        <w:rPr>
          <w:rFonts w:hint="eastAsia"/>
        </w:rPr>
        <w:t>支援</w:t>
      </w:r>
      <w:r w:rsidR="00AE036A">
        <w:rPr>
          <w:rFonts w:hint="eastAsia"/>
        </w:rPr>
        <w:t>職員等は、事業所内で身体拘束の必要性が懸念される事態が発生した場合、</w:t>
      </w:r>
    </w:p>
    <w:p w14:paraId="75E1666C" w14:textId="51C35A7E" w:rsidR="00AE036A" w:rsidRDefault="00AE036A" w:rsidP="00AE036A">
      <w:pPr>
        <w:ind w:firstLineChars="300" w:firstLine="630"/>
      </w:pPr>
      <w:r>
        <w:rPr>
          <w:rFonts w:hint="eastAsia"/>
        </w:rPr>
        <w:t>管理者に報告します。</w:t>
      </w:r>
    </w:p>
    <w:p w14:paraId="63233C89" w14:textId="77777777" w:rsidR="00AE036A" w:rsidRDefault="00AE036A" w:rsidP="00AE036A">
      <w:r>
        <w:rPr>
          <w:rFonts w:hint="eastAsia"/>
        </w:rPr>
        <w:t>（２）聞き取り</w:t>
      </w:r>
    </w:p>
    <w:p w14:paraId="7143FF5B" w14:textId="77777777" w:rsidR="00C02913" w:rsidRDefault="00AE036A" w:rsidP="00AE036A">
      <w:pPr>
        <w:ind w:firstLineChars="300" w:firstLine="630"/>
      </w:pPr>
      <w:r>
        <w:rPr>
          <w:rFonts w:hint="eastAsia"/>
        </w:rPr>
        <w:t>管理者は、</w:t>
      </w:r>
      <w:r w:rsidR="00C02913">
        <w:rPr>
          <w:rFonts w:hint="eastAsia"/>
        </w:rPr>
        <w:t>支援</w:t>
      </w:r>
      <w:r>
        <w:rPr>
          <w:rFonts w:hint="eastAsia"/>
        </w:rPr>
        <w:t>職員等から聞き取りを行い身体拘束の実施が必要とされるか判断し</w:t>
      </w:r>
    </w:p>
    <w:p w14:paraId="0C2162FF" w14:textId="5F87FF6B" w:rsidR="00AE036A" w:rsidRDefault="00AE036A" w:rsidP="00AE036A">
      <w:pPr>
        <w:ind w:firstLineChars="300" w:firstLine="630"/>
      </w:pPr>
      <w:r>
        <w:rPr>
          <w:rFonts w:hint="eastAsia"/>
        </w:rPr>
        <w:t>ます。その結果、必要性が認められない場合、カンファレンス等により</w:t>
      </w:r>
      <w:r w:rsidR="00C02913">
        <w:rPr>
          <w:rFonts w:hint="eastAsia"/>
        </w:rPr>
        <w:t>支援</w:t>
      </w:r>
      <w:r>
        <w:rPr>
          <w:rFonts w:hint="eastAsia"/>
        </w:rPr>
        <w:t>の見</w:t>
      </w:r>
    </w:p>
    <w:p w14:paraId="77DF963E" w14:textId="77777777" w:rsidR="00AE036A" w:rsidRDefault="00AE036A" w:rsidP="00AE036A">
      <w:pPr>
        <w:ind w:firstLineChars="300" w:firstLine="630"/>
      </w:pPr>
      <w:r>
        <w:rPr>
          <w:rFonts w:hint="eastAsia"/>
        </w:rPr>
        <w:t>直し等を行います。</w:t>
      </w:r>
    </w:p>
    <w:p w14:paraId="5793BEE9" w14:textId="40193DA2" w:rsidR="00AE036A" w:rsidRDefault="00AE036A" w:rsidP="00AE036A">
      <w:pPr>
        <w:ind w:firstLineChars="300" w:firstLine="630"/>
      </w:pPr>
      <w:r>
        <w:rPr>
          <w:rFonts w:hint="eastAsia"/>
        </w:rPr>
        <w:t>身体拘束の実施が必要とされる場合、身体拘束適正化</w:t>
      </w:r>
      <w:r w:rsidR="00DC4300">
        <w:rPr>
          <w:rFonts w:hint="eastAsia"/>
        </w:rPr>
        <w:t>検討</w:t>
      </w:r>
      <w:r>
        <w:rPr>
          <w:rFonts w:hint="eastAsia"/>
        </w:rPr>
        <w:t>委員会へ報告します。</w:t>
      </w:r>
    </w:p>
    <w:p w14:paraId="5A0FCA2F" w14:textId="76CD067B" w:rsidR="00AE036A" w:rsidRDefault="00AE036A" w:rsidP="00AE036A">
      <w:r>
        <w:rPr>
          <w:rFonts w:hint="eastAsia"/>
        </w:rPr>
        <w:t>（３）身体拘束適正化</w:t>
      </w:r>
      <w:r w:rsidR="0064179A">
        <w:rPr>
          <w:rFonts w:hint="eastAsia"/>
        </w:rPr>
        <w:t>検討</w:t>
      </w:r>
      <w:r>
        <w:rPr>
          <w:rFonts w:hint="eastAsia"/>
        </w:rPr>
        <w:t>委員会の審議</w:t>
      </w:r>
    </w:p>
    <w:p w14:paraId="752F2699" w14:textId="77777777" w:rsidR="00DC4300" w:rsidRDefault="00AE036A" w:rsidP="00AE036A">
      <w:pPr>
        <w:ind w:firstLineChars="300" w:firstLine="630"/>
      </w:pPr>
      <w:r>
        <w:rPr>
          <w:rFonts w:hint="eastAsia"/>
        </w:rPr>
        <w:t>身体拘束適正化</w:t>
      </w:r>
      <w:r w:rsidR="00DC4300">
        <w:rPr>
          <w:rFonts w:hint="eastAsia"/>
        </w:rPr>
        <w:t>検討</w:t>
      </w:r>
      <w:r>
        <w:rPr>
          <w:rFonts w:hint="eastAsia"/>
        </w:rPr>
        <w:t>委員会において、利用者本人の態様、身体拘束の必要性を判断し</w:t>
      </w:r>
    </w:p>
    <w:p w14:paraId="7A226CAB" w14:textId="235E56A8" w:rsidR="00AE036A" w:rsidRDefault="00AE036A" w:rsidP="00AE036A">
      <w:pPr>
        <w:ind w:firstLineChars="300" w:firstLine="630"/>
      </w:pPr>
      <w:r>
        <w:rPr>
          <w:rFonts w:hint="eastAsia"/>
        </w:rPr>
        <w:t>ます。</w:t>
      </w:r>
    </w:p>
    <w:p w14:paraId="15AFCF37" w14:textId="3DB6EC14" w:rsidR="00AE036A" w:rsidRDefault="00AE036A" w:rsidP="00AE036A">
      <w:r>
        <w:rPr>
          <w:rFonts w:hint="eastAsia"/>
        </w:rPr>
        <w:t>５．身体拘束等発生時の対応に関する基本方針</w:t>
      </w:r>
    </w:p>
    <w:p w14:paraId="14AD2476" w14:textId="77777777" w:rsidR="00AE036A" w:rsidRDefault="00AE036A" w:rsidP="00AE036A">
      <w:r>
        <w:rPr>
          <w:rFonts w:hint="eastAsia"/>
        </w:rPr>
        <w:t>（１）３要件の確認</w:t>
      </w:r>
    </w:p>
    <w:p w14:paraId="27419155" w14:textId="77777777" w:rsidR="00C02913" w:rsidRDefault="00AE036A" w:rsidP="00AE036A">
      <w:pPr>
        <w:ind w:firstLineChars="300" w:firstLine="630"/>
      </w:pPr>
      <w:r>
        <w:rPr>
          <w:rFonts w:hint="eastAsia"/>
        </w:rPr>
        <w:t>次の３要件をすべて満たすことを「身体拘束適正化検討委員会」で検討・確認し記録</w:t>
      </w:r>
    </w:p>
    <w:p w14:paraId="61FB8DBC" w14:textId="603D35B0" w:rsidR="00AE036A" w:rsidRDefault="00AE036A" w:rsidP="00AE036A">
      <w:pPr>
        <w:ind w:firstLineChars="300" w:firstLine="630"/>
      </w:pPr>
      <w:r>
        <w:rPr>
          <w:rFonts w:hint="eastAsia"/>
        </w:rPr>
        <w:t>します</w:t>
      </w:r>
    </w:p>
    <w:p w14:paraId="26265F36" w14:textId="77777777" w:rsidR="00C02913" w:rsidRDefault="00AE036A" w:rsidP="00AE036A">
      <w:pPr>
        <w:pStyle w:val="a3"/>
        <w:numPr>
          <w:ilvl w:val="0"/>
          <w:numId w:val="2"/>
        </w:numPr>
        <w:ind w:leftChars="0" w:left="210" w:hangingChars="100" w:hanging="210"/>
      </w:pPr>
      <w:r>
        <w:t xml:space="preserve"> 切迫性：利用者本人または他の利用者等の生命または身体が危険にさらされる可</w:t>
      </w:r>
      <w:r>
        <w:rPr>
          <w:rFonts w:hint="eastAsia"/>
        </w:rPr>
        <w:t>能性が</w:t>
      </w:r>
    </w:p>
    <w:p w14:paraId="6C7A2537" w14:textId="19712F0A" w:rsidR="00AE036A" w:rsidRDefault="00AE036A" w:rsidP="00C02913">
      <w:pPr>
        <w:pStyle w:val="a3"/>
        <w:ind w:leftChars="0" w:left="210" w:firstLineChars="400" w:firstLine="840"/>
      </w:pPr>
      <w:r>
        <w:rPr>
          <w:rFonts w:hint="eastAsia"/>
        </w:rPr>
        <w:t>著しく高いこと</w:t>
      </w:r>
    </w:p>
    <w:p w14:paraId="24F2A153" w14:textId="0F3AA578" w:rsidR="00AE036A" w:rsidRDefault="00AE036A" w:rsidP="00AE036A">
      <w:r>
        <w:rPr>
          <w:rFonts w:hint="eastAsia"/>
        </w:rPr>
        <w:t>②</w:t>
      </w:r>
      <w:r>
        <w:t xml:space="preserve"> 非代替性：身体拘束その他の行動制限を行う以外に代替する</w:t>
      </w:r>
      <w:r w:rsidR="00C02913">
        <w:rPr>
          <w:rFonts w:hint="eastAsia"/>
        </w:rPr>
        <w:t>支援</w:t>
      </w:r>
      <w:r>
        <w:t>方法がないこと</w:t>
      </w:r>
    </w:p>
    <w:p w14:paraId="0B23A7D3" w14:textId="57EAB054" w:rsidR="00AE036A" w:rsidRDefault="00AE036A" w:rsidP="00AE036A">
      <w:r>
        <w:rPr>
          <w:rFonts w:hint="eastAsia"/>
        </w:rPr>
        <w:t>③</w:t>
      </w:r>
      <w:r>
        <w:t xml:space="preserve"> 一時性：身体拘束が一時的なものであること</w:t>
      </w:r>
    </w:p>
    <w:p w14:paraId="71EA05BE" w14:textId="77777777" w:rsidR="00AE036A" w:rsidRDefault="00AE036A" w:rsidP="00AE036A">
      <w:r>
        <w:rPr>
          <w:rFonts w:hint="eastAsia"/>
        </w:rPr>
        <w:t>（２）要件合致の確認</w:t>
      </w:r>
    </w:p>
    <w:p w14:paraId="06FEDC70" w14:textId="126A10D1" w:rsidR="00AE036A" w:rsidRDefault="00AE036A" w:rsidP="00AE036A">
      <w:pPr>
        <w:ind w:leftChars="300" w:left="630"/>
      </w:pPr>
      <w:r>
        <w:rPr>
          <w:rFonts w:hint="eastAsia"/>
        </w:rPr>
        <w:t>利用者本人の態様を踏まえ身体拘束適正化</w:t>
      </w:r>
      <w:r w:rsidR="00D3478B">
        <w:rPr>
          <w:rFonts w:hint="eastAsia"/>
        </w:rPr>
        <w:t>検討</w:t>
      </w:r>
      <w:r>
        <w:rPr>
          <w:rFonts w:hint="eastAsia"/>
        </w:rPr>
        <w:t>委員会が必要性を判断した場合、限定し</w:t>
      </w:r>
      <w:r w:rsidR="00C02913">
        <w:rPr>
          <w:rFonts w:hint="eastAsia"/>
        </w:rPr>
        <w:t>た</w:t>
      </w:r>
      <w:r>
        <w:rPr>
          <w:rFonts w:hint="eastAsia"/>
        </w:rPr>
        <w:t>範囲で身体拘束を実施することとしますが、拘束の実施後も日々の態様等を参考にして同委員会で定期的に再検討し解除へ向けて取り組みます。</w:t>
      </w:r>
    </w:p>
    <w:p w14:paraId="1F89E700" w14:textId="7754551F" w:rsidR="00AE036A" w:rsidRDefault="00AE036A" w:rsidP="00AE036A">
      <w:r>
        <w:rPr>
          <w:rFonts w:hint="eastAsia"/>
        </w:rPr>
        <w:t>（３）利用者本人または家族への説明・確認及び記録</w:t>
      </w:r>
    </w:p>
    <w:p w14:paraId="489C9CDD" w14:textId="4FBA6A47" w:rsidR="00AE036A" w:rsidRDefault="00AE036A" w:rsidP="00977537">
      <w:pPr>
        <w:ind w:leftChars="300" w:left="630"/>
      </w:pPr>
      <w:r>
        <w:rPr>
          <w:rFonts w:hint="eastAsia"/>
        </w:rPr>
        <w:t>管理者</w:t>
      </w:r>
      <w:r w:rsidR="00977537">
        <w:rPr>
          <w:rFonts w:hint="eastAsia"/>
        </w:rPr>
        <w:t>又はサービス管理責任者</w:t>
      </w:r>
      <w:r>
        <w:rPr>
          <w:rFonts w:hint="eastAsia"/>
        </w:rPr>
        <w:t>は、利用者本人または家族に対し、緊急やむを得ず身体拘束を行わざるを得ない場合、身体拘束の内容、目的、理由、構想時間、時間帯、期間等を説明し書面で確認します。</w:t>
      </w:r>
    </w:p>
    <w:p w14:paraId="3B3AADCA" w14:textId="77777777" w:rsidR="00AE036A" w:rsidRDefault="00AE036A" w:rsidP="00AE036A">
      <w:r>
        <w:rPr>
          <w:rFonts w:hint="eastAsia"/>
        </w:rPr>
        <w:t>（４）拘束解除</w:t>
      </w:r>
    </w:p>
    <w:p w14:paraId="42C2B30E" w14:textId="77777777" w:rsidR="00977537" w:rsidRDefault="00AE036A" w:rsidP="00AE036A">
      <w:pPr>
        <w:ind w:firstLineChars="300" w:firstLine="630"/>
      </w:pPr>
      <w:r>
        <w:rPr>
          <w:rFonts w:hint="eastAsia"/>
        </w:rPr>
        <w:lastRenderedPageBreak/>
        <w:t>身体拘束の実施状況や利用者本人の日々の心身の状態等の経過観察を行い、同委員</w:t>
      </w:r>
    </w:p>
    <w:p w14:paraId="476665E5" w14:textId="298A8951" w:rsidR="00AE036A" w:rsidRDefault="00AE036A" w:rsidP="00AE036A">
      <w:pPr>
        <w:ind w:firstLineChars="300" w:firstLine="630"/>
      </w:pPr>
      <w:r>
        <w:rPr>
          <w:rFonts w:hint="eastAsia"/>
        </w:rPr>
        <w:t>会で拘束解除に向けた確認</w:t>
      </w:r>
      <w:r>
        <w:t>(３要件の具体的な再検討)を行います。</w:t>
      </w:r>
    </w:p>
    <w:p w14:paraId="3E5FDA62" w14:textId="77777777" w:rsidR="00AE036A" w:rsidRDefault="00AE036A" w:rsidP="00AE036A">
      <w:r>
        <w:rPr>
          <w:rFonts w:hint="eastAsia"/>
        </w:rPr>
        <w:t>（５）記録</w:t>
      </w:r>
    </w:p>
    <w:p w14:paraId="6C751D8F" w14:textId="2AC7BD5C" w:rsidR="00AE036A" w:rsidRDefault="00AE036A" w:rsidP="00AE036A">
      <w:pPr>
        <w:ind w:firstLineChars="300" w:firstLine="630"/>
      </w:pPr>
      <w:r>
        <w:rPr>
          <w:rFonts w:hint="eastAsia"/>
        </w:rPr>
        <w:t>別紙「身体拘束に関する説明書・経過観察記録」を用いて記録します。</w:t>
      </w:r>
    </w:p>
    <w:p w14:paraId="63FBE35E" w14:textId="77777777" w:rsidR="00AE036A" w:rsidRDefault="00AE036A" w:rsidP="00AE036A">
      <w:r>
        <w:rPr>
          <w:rFonts w:hint="eastAsia"/>
        </w:rPr>
        <w:t>６．利用者等に対する当該指針の閲覧に関する基本方針</w:t>
      </w:r>
    </w:p>
    <w:p w14:paraId="451DB005" w14:textId="77777777" w:rsidR="00160032" w:rsidRDefault="00AE036A" w:rsidP="00160032">
      <w:pPr>
        <w:ind w:leftChars="100" w:left="210" w:firstLineChars="100" w:firstLine="210"/>
      </w:pPr>
      <w:r>
        <w:rPr>
          <w:rFonts w:hint="eastAsia"/>
        </w:rPr>
        <w:t>本指針を</w:t>
      </w:r>
      <w:r w:rsidR="00160032">
        <w:rPr>
          <w:rFonts w:hint="eastAsia"/>
        </w:rPr>
        <w:t>事業所内に掲示等するとともに、ホームページにも掲載し、利用者及び職員等</w:t>
      </w:r>
    </w:p>
    <w:p w14:paraId="11F7528F" w14:textId="0412178A" w:rsidR="00160032" w:rsidRDefault="00160032" w:rsidP="00160032">
      <w:pPr>
        <w:ind w:leftChars="100" w:left="210" w:firstLineChars="100" w:firstLine="210"/>
      </w:pPr>
      <w:r>
        <w:rPr>
          <w:rFonts w:hint="eastAsia"/>
        </w:rPr>
        <w:t>がいつでも閲覧できるようにします。</w:t>
      </w:r>
    </w:p>
    <w:p w14:paraId="514E870E" w14:textId="5826E73A" w:rsidR="00AE036A" w:rsidRPr="00160032" w:rsidRDefault="00AE036A" w:rsidP="00AE036A">
      <w:pPr>
        <w:ind w:firstLineChars="200" w:firstLine="420"/>
      </w:pPr>
    </w:p>
    <w:p w14:paraId="4CA0123B" w14:textId="7C488DC3" w:rsidR="00AE036A" w:rsidRDefault="00AE036A" w:rsidP="00AE036A">
      <w:r>
        <w:rPr>
          <w:rFonts w:hint="eastAsia"/>
        </w:rPr>
        <w:t>７．その他身体拘束等の適正化の推進のために必要な基本方針</w:t>
      </w:r>
    </w:p>
    <w:p w14:paraId="06F6770D" w14:textId="77777777" w:rsidR="00927EAF" w:rsidRDefault="00AE036A" w:rsidP="00927EAF">
      <w:pPr>
        <w:ind w:leftChars="100" w:left="210"/>
      </w:pPr>
      <w:r>
        <w:rPr>
          <w:rFonts w:hint="eastAsia"/>
        </w:rPr>
        <w:t>３項に定める研修のほか、</w:t>
      </w:r>
      <w:r w:rsidR="00927EAF">
        <w:t>外部</w:t>
      </w:r>
      <w:r w:rsidR="00927EAF">
        <w:rPr>
          <w:rFonts w:hint="eastAsia"/>
        </w:rPr>
        <w:t>機関により提供される虐待防止に関する研修等には積極的に参画し、利用者の権利擁護とサービスの質を低下させないよう常に研鑽を図ります。</w:t>
      </w:r>
    </w:p>
    <w:p w14:paraId="37CE402E" w14:textId="3841E10D" w:rsidR="00AE036A" w:rsidRDefault="00AE036A" w:rsidP="00927EAF">
      <w:r>
        <w:rPr>
          <w:rFonts w:hint="eastAsia"/>
        </w:rPr>
        <w:t>８．身体拘束に該当する具体的な行為</w:t>
      </w:r>
    </w:p>
    <w:p w14:paraId="7E80F541" w14:textId="77777777" w:rsidR="00AE036A" w:rsidRDefault="00AE036A" w:rsidP="00A423DE">
      <w:pPr>
        <w:ind w:firstLineChars="200" w:firstLine="420"/>
      </w:pPr>
      <w:r>
        <w:rPr>
          <w:rFonts w:hint="eastAsia"/>
        </w:rPr>
        <w:t>身体的拘束に該当する具体的な行為は次のとおりです。</w:t>
      </w:r>
    </w:p>
    <w:p w14:paraId="399C1602" w14:textId="77777777" w:rsidR="000F7355" w:rsidRDefault="000F7355" w:rsidP="000F7355">
      <w:r>
        <w:rPr>
          <w:rFonts w:hint="eastAsia"/>
        </w:rPr>
        <w:t>①</w:t>
      </w:r>
      <w:r>
        <w:t xml:space="preserve"> 車いすやベッド等に縛り付ける。</w:t>
      </w:r>
    </w:p>
    <w:p w14:paraId="34051954" w14:textId="77777777" w:rsidR="000F7355" w:rsidRDefault="000F7355" w:rsidP="000F7355">
      <w:r>
        <w:rPr>
          <w:rFonts w:hint="eastAsia"/>
        </w:rPr>
        <w:t>②</w:t>
      </w:r>
      <w:r>
        <w:t xml:space="preserve"> 手指の機能を制限するために、ミトン型の手袋を付ける。</w:t>
      </w:r>
    </w:p>
    <w:p w14:paraId="42A973BF" w14:textId="77777777" w:rsidR="000F7355" w:rsidRDefault="000F7355" w:rsidP="000F7355">
      <w:r>
        <w:rPr>
          <w:rFonts w:hint="eastAsia"/>
        </w:rPr>
        <w:t>③</w:t>
      </w:r>
      <w:r>
        <w:t xml:space="preserve"> 行動を制限するために、介護衣（つなぎ服）を着せる。</w:t>
      </w:r>
    </w:p>
    <w:p w14:paraId="79CA441E" w14:textId="77777777" w:rsidR="000F7355" w:rsidRDefault="000F7355" w:rsidP="000F7355">
      <w:r>
        <w:rPr>
          <w:rFonts w:hint="eastAsia"/>
        </w:rPr>
        <w:t>④</w:t>
      </w:r>
      <w:r>
        <w:t xml:space="preserve"> 支援者が自分の体で利用者を押さえ付けて行動を制限する。</w:t>
      </w:r>
    </w:p>
    <w:p w14:paraId="5FA43C04" w14:textId="77777777" w:rsidR="000F7355" w:rsidRDefault="000F7355" w:rsidP="000F7355">
      <w:r>
        <w:rPr>
          <w:rFonts w:hint="eastAsia"/>
        </w:rPr>
        <w:t>⑤</w:t>
      </w:r>
      <w:r>
        <w:t xml:space="preserve"> 行動を落ち着かせるために、向精神薬を過剰に服用させる。</w:t>
      </w:r>
    </w:p>
    <w:p w14:paraId="7AEA714E" w14:textId="0CA1D706" w:rsidR="00AE036A" w:rsidRDefault="000F7355" w:rsidP="000F7355">
      <w:r>
        <w:rPr>
          <w:rFonts w:hint="eastAsia"/>
        </w:rPr>
        <w:t>⑥</w:t>
      </w:r>
      <w:r>
        <w:t xml:space="preserve"> 自分の意思で開けることのできない居室等に隔離する。</w:t>
      </w:r>
      <w:r>
        <w:cr/>
      </w:r>
    </w:p>
    <w:p w14:paraId="0B8B1354" w14:textId="71714405" w:rsidR="00A423DE" w:rsidRDefault="00A423DE" w:rsidP="00AE036A"/>
    <w:p w14:paraId="214B7119" w14:textId="23A8BEC6" w:rsidR="00A423DE" w:rsidRDefault="00A423DE" w:rsidP="00AE036A">
      <w:r>
        <w:rPr>
          <w:rFonts w:hint="eastAsia"/>
        </w:rPr>
        <w:t xml:space="preserve">　　　　　　　　　　　　　　　　　　　</w:t>
      </w:r>
      <w:r w:rsidR="00DC4300">
        <w:rPr>
          <w:rFonts w:hint="eastAsia"/>
        </w:rPr>
        <w:t xml:space="preserve">　　　　　　　　　</w:t>
      </w:r>
      <w:r>
        <w:rPr>
          <w:rFonts w:hint="eastAsia"/>
        </w:rPr>
        <w:t xml:space="preserve">　　令和４年</w:t>
      </w:r>
      <w:r w:rsidR="004A2C36">
        <w:rPr>
          <w:rFonts w:hint="eastAsia"/>
        </w:rPr>
        <w:t>４</w:t>
      </w:r>
      <w:r>
        <w:rPr>
          <w:rFonts w:hint="eastAsia"/>
        </w:rPr>
        <w:t>月</w:t>
      </w:r>
      <w:r w:rsidR="004A2C36">
        <w:rPr>
          <w:rFonts w:hint="eastAsia"/>
        </w:rPr>
        <w:t>１</w:t>
      </w:r>
      <w:r>
        <w:rPr>
          <w:rFonts w:hint="eastAsia"/>
        </w:rPr>
        <w:t>日制定</w:t>
      </w:r>
    </w:p>
    <w:sectPr w:rsidR="00A423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F6AA0" w14:textId="77777777" w:rsidR="005A07C6" w:rsidRDefault="005A07C6" w:rsidP="005A1F8F">
      <w:r>
        <w:separator/>
      </w:r>
    </w:p>
  </w:endnote>
  <w:endnote w:type="continuationSeparator" w:id="0">
    <w:p w14:paraId="59FF5625" w14:textId="77777777" w:rsidR="005A07C6" w:rsidRDefault="005A07C6" w:rsidP="005A1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61961" w14:textId="77777777" w:rsidR="005A07C6" w:rsidRDefault="005A07C6" w:rsidP="005A1F8F">
      <w:r>
        <w:separator/>
      </w:r>
    </w:p>
  </w:footnote>
  <w:footnote w:type="continuationSeparator" w:id="0">
    <w:p w14:paraId="572E9BCD" w14:textId="77777777" w:rsidR="005A07C6" w:rsidRDefault="005A07C6" w:rsidP="005A1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121A4"/>
    <w:multiLevelType w:val="hybridMultilevel"/>
    <w:tmpl w:val="33E68442"/>
    <w:lvl w:ilvl="0" w:tplc="86BC3C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C83C83"/>
    <w:multiLevelType w:val="hybridMultilevel"/>
    <w:tmpl w:val="166CB5C8"/>
    <w:lvl w:ilvl="0" w:tplc="D88E6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840F9E"/>
    <w:multiLevelType w:val="hybridMultilevel"/>
    <w:tmpl w:val="352EB76A"/>
    <w:lvl w:ilvl="0" w:tplc="27C876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652D47"/>
    <w:multiLevelType w:val="hybridMultilevel"/>
    <w:tmpl w:val="0C161D90"/>
    <w:lvl w:ilvl="0" w:tplc="189EB40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7076699">
    <w:abstractNumId w:val="3"/>
  </w:num>
  <w:num w:numId="2" w16cid:durableId="1937128908">
    <w:abstractNumId w:val="1"/>
  </w:num>
  <w:num w:numId="3" w16cid:durableId="1965309980">
    <w:abstractNumId w:val="0"/>
  </w:num>
  <w:num w:numId="4" w16cid:durableId="1301493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6A"/>
    <w:rsid w:val="00065858"/>
    <w:rsid w:val="000F7355"/>
    <w:rsid w:val="00160032"/>
    <w:rsid w:val="001770DB"/>
    <w:rsid w:val="001C7414"/>
    <w:rsid w:val="00240CCF"/>
    <w:rsid w:val="00294FCC"/>
    <w:rsid w:val="002A37A7"/>
    <w:rsid w:val="00327573"/>
    <w:rsid w:val="004A2C36"/>
    <w:rsid w:val="005635AC"/>
    <w:rsid w:val="0056614A"/>
    <w:rsid w:val="005A07C6"/>
    <w:rsid w:val="005A1F8F"/>
    <w:rsid w:val="0064179A"/>
    <w:rsid w:val="00775750"/>
    <w:rsid w:val="00927EAF"/>
    <w:rsid w:val="00977537"/>
    <w:rsid w:val="00A423DE"/>
    <w:rsid w:val="00AE036A"/>
    <w:rsid w:val="00B035C3"/>
    <w:rsid w:val="00B04605"/>
    <w:rsid w:val="00C02913"/>
    <w:rsid w:val="00C657A7"/>
    <w:rsid w:val="00C7363E"/>
    <w:rsid w:val="00CA6CB9"/>
    <w:rsid w:val="00CD58DD"/>
    <w:rsid w:val="00D10561"/>
    <w:rsid w:val="00D3478B"/>
    <w:rsid w:val="00DA70DE"/>
    <w:rsid w:val="00DC4300"/>
    <w:rsid w:val="00E67EE2"/>
    <w:rsid w:val="00F457E8"/>
    <w:rsid w:val="00F80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4EDFA6"/>
  <w15:chartTrackingRefBased/>
  <w15:docId w15:val="{A56F4BCE-4255-4400-9E1F-EA62290F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036A"/>
    <w:pPr>
      <w:ind w:leftChars="400" w:left="840"/>
    </w:pPr>
  </w:style>
  <w:style w:type="paragraph" w:styleId="a4">
    <w:name w:val="header"/>
    <w:basedOn w:val="a"/>
    <w:link w:val="a5"/>
    <w:uiPriority w:val="99"/>
    <w:unhideWhenUsed/>
    <w:rsid w:val="005A1F8F"/>
    <w:pPr>
      <w:tabs>
        <w:tab w:val="center" w:pos="4252"/>
        <w:tab w:val="right" w:pos="8504"/>
      </w:tabs>
      <w:snapToGrid w:val="0"/>
    </w:pPr>
  </w:style>
  <w:style w:type="character" w:customStyle="1" w:styleId="a5">
    <w:name w:val="ヘッダー (文字)"/>
    <w:basedOn w:val="a0"/>
    <w:link w:val="a4"/>
    <w:uiPriority w:val="99"/>
    <w:rsid w:val="005A1F8F"/>
  </w:style>
  <w:style w:type="paragraph" w:styleId="a6">
    <w:name w:val="footer"/>
    <w:basedOn w:val="a"/>
    <w:link w:val="a7"/>
    <w:uiPriority w:val="99"/>
    <w:unhideWhenUsed/>
    <w:rsid w:val="005A1F8F"/>
    <w:pPr>
      <w:tabs>
        <w:tab w:val="center" w:pos="4252"/>
        <w:tab w:val="right" w:pos="8504"/>
      </w:tabs>
      <w:snapToGrid w:val="0"/>
    </w:pPr>
  </w:style>
  <w:style w:type="character" w:customStyle="1" w:styleId="a7">
    <w:name w:val="フッター (文字)"/>
    <w:basedOn w:val="a0"/>
    <w:link w:val="a6"/>
    <w:uiPriority w:val="99"/>
    <w:rsid w:val="005A1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3</Pages>
  <Words>358</Words>
  <Characters>2045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川崎宇礼奈</dc:creator>
  <cp:keywords/>
  <dc:description/>
  <cp:lastModifiedBy>川崎宇礼奈</cp:lastModifiedBy>
  <cp:revision>23</cp:revision>
  <cp:lastPrinted>2023-03-10T07:55:00Z</cp:lastPrinted>
  <dcterms:created xsi:type="dcterms:W3CDTF">2022-11-25T03:05:00Z</dcterms:created>
  <dcterms:modified xsi:type="dcterms:W3CDTF">2023-03-10T08:17:00Z</dcterms:modified>
</cp:coreProperties>
</file>